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86" w:rsidRPr="00D57FCE" w:rsidRDefault="00216586" w:rsidP="00216586">
      <w:pPr>
        <w:pStyle w:val="point"/>
        <w:rPr>
          <w:b/>
          <w:sz w:val="28"/>
          <w:szCs w:val="28"/>
        </w:rPr>
      </w:pPr>
      <w:r w:rsidRPr="00D57FCE">
        <w:rPr>
          <w:b/>
          <w:sz w:val="28"/>
          <w:szCs w:val="28"/>
        </w:rPr>
        <w:t>Для государственной регистрации, постановки на учет организационной структуры руководящий орган политической партии в месячный срок со дня образования данной структуры представляет в главное управление юстиции облисполкомов, Минского горисполкома, а руководящий орган общественного объединения – в главное управление юстиции облисполкомов, Минского горисполкома, районный, городской исполнительный и распорядительный орган, местную администрацию района в городе по месту нахождения организационной структуры объединения следующие документы:</w:t>
      </w:r>
    </w:p>
    <w:p w:rsidR="00216586" w:rsidRPr="001C65B3" w:rsidRDefault="00216586" w:rsidP="00216586">
      <w:pPr>
        <w:pStyle w:val="newncpi"/>
        <w:rPr>
          <w:sz w:val="28"/>
          <w:szCs w:val="28"/>
        </w:rPr>
      </w:pPr>
      <w:proofErr w:type="gramStart"/>
      <w:r w:rsidRPr="001C65B3">
        <w:rPr>
          <w:sz w:val="28"/>
          <w:szCs w:val="28"/>
        </w:rPr>
        <w:t>заявление</w:t>
      </w:r>
      <w:proofErr w:type="gramEnd"/>
      <w:r w:rsidRPr="001C65B3">
        <w:rPr>
          <w:sz w:val="28"/>
          <w:szCs w:val="28"/>
        </w:rPr>
        <w:t xml:space="preserve"> о государственной регистрации или заявление о постановке на учет по формам согласно приложениям </w:t>
      </w:r>
      <w:hyperlink w:anchor="a8" w:tooltip="+" w:history="1">
        <w:r w:rsidRPr="001C65B3">
          <w:rPr>
            <w:rStyle w:val="a3"/>
            <w:sz w:val="28"/>
            <w:szCs w:val="28"/>
          </w:rPr>
          <w:t>1</w:t>
        </w:r>
      </w:hyperlink>
      <w:r w:rsidRPr="001C65B3">
        <w:rPr>
          <w:sz w:val="28"/>
          <w:szCs w:val="28"/>
        </w:rPr>
        <w:t xml:space="preserve"> и </w:t>
      </w:r>
      <w:hyperlink w:anchor="a9" w:tooltip="+" w:history="1">
        <w:r w:rsidRPr="001C65B3">
          <w:rPr>
            <w:rStyle w:val="a3"/>
            <w:sz w:val="28"/>
            <w:szCs w:val="28"/>
          </w:rPr>
          <w:t>2</w:t>
        </w:r>
      </w:hyperlink>
      <w:r w:rsidRPr="001C65B3">
        <w:rPr>
          <w:sz w:val="28"/>
          <w:szCs w:val="28"/>
        </w:rPr>
        <w:t>, подписанные руководителем руководящего органа объединения или иным лицом, уполномоченным на то в соответствии с уставом объединения;</w:t>
      </w:r>
    </w:p>
    <w:p w:rsidR="00216586" w:rsidRPr="001C65B3" w:rsidRDefault="00216586" w:rsidP="00216586">
      <w:pPr>
        <w:pStyle w:val="newncpi"/>
        <w:rPr>
          <w:sz w:val="28"/>
          <w:szCs w:val="28"/>
        </w:rPr>
      </w:pPr>
      <w:proofErr w:type="gramStart"/>
      <w:r w:rsidRPr="001C65B3">
        <w:rPr>
          <w:sz w:val="28"/>
          <w:szCs w:val="28"/>
        </w:rPr>
        <w:t>решение</w:t>
      </w:r>
      <w:proofErr w:type="gramEnd"/>
      <w:r w:rsidRPr="001C65B3">
        <w:rPr>
          <w:sz w:val="28"/>
          <w:szCs w:val="28"/>
        </w:rPr>
        <w:t xml:space="preserve"> органа объединения о создании организационной структуры объединения, в котором должно быть указано, наделяется ли организационная структура объединения правами юридического лица;</w:t>
      </w:r>
    </w:p>
    <w:p w:rsidR="00216586" w:rsidRPr="001C65B3" w:rsidRDefault="00216586" w:rsidP="00216586">
      <w:pPr>
        <w:pStyle w:val="newncpi"/>
        <w:rPr>
          <w:sz w:val="28"/>
          <w:szCs w:val="28"/>
        </w:rPr>
      </w:pPr>
      <w:proofErr w:type="gramStart"/>
      <w:r w:rsidRPr="001C65B3">
        <w:rPr>
          <w:sz w:val="28"/>
          <w:szCs w:val="28"/>
        </w:rPr>
        <w:t>списки</w:t>
      </w:r>
      <w:proofErr w:type="gramEnd"/>
      <w:r w:rsidRPr="001C65B3">
        <w:rPr>
          <w:sz w:val="28"/>
          <w:szCs w:val="28"/>
        </w:rPr>
        <w:t xml:space="preserve"> членов выборных органов организационной структуры объединения с указанием их должностей в этих органах по форме, предусмотренной для выборных органов объединения;</w:t>
      </w:r>
    </w:p>
    <w:p w:rsidR="00216586" w:rsidRPr="001C65B3" w:rsidRDefault="00216586" w:rsidP="00216586">
      <w:pPr>
        <w:pStyle w:val="newncpi"/>
        <w:rPr>
          <w:sz w:val="28"/>
          <w:szCs w:val="28"/>
        </w:rPr>
      </w:pPr>
      <w:proofErr w:type="gramStart"/>
      <w:r w:rsidRPr="001C65B3">
        <w:rPr>
          <w:sz w:val="28"/>
          <w:szCs w:val="28"/>
        </w:rPr>
        <w:t>документ</w:t>
      </w:r>
      <w:proofErr w:type="gramEnd"/>
      <w:r w:rsidRPr="001C65B3">
        <w:rPr>
          <w:sz w:val="28"/>
          <w:szCs w:val="28"/>
        </w:rPr>
        <w:t>, подтвер</w:t>
      </w:r>
      <w:bookmarkStart w:id="0" w:name="_GoBack"/>
      <w:bookmarkEnd w:id="0"/>
      <w:r w:rsidRPr="001C65B3">
        <w:rPr>
          <w:sz w:val="28"/>
          <w:szCs w:val="28"/>
        </w:rPr>
        <w:t>ждающий наличие юридического адреса организационной структуры объединения (гарантийное письмо и (или) иной документ, подтверждающий право на размещение руководящего органа организационной структуры объединения по указанному в документе адресу в случае ее постановки на учет либо государственной регистрации в установленном порядке);</w:t>
      </w:r>
    </w:p>
    <w:p w:rsidR="00216586" w:rsidRPr="001C65B3" w:rsidRDefault="00216586" w:rsidP="00216586">
      <w:pPr>
        <w:pStyle w:val="newncpi"/>
        <w:rPr>
          <w:sz w:val="28"/>
          <w:szCs w:val="28"/>
        </w:rPr>
      </w:pPr>
      <w:proofErr w:type="gramStart"/>
      <w:r w:rsidRPr="001C65B3">
        <w:rPr>
          <w:sz w:val="28"/>
          <w:szCs w:val="28"/>
        </w:rPr>
        <w:t>платежный</w:t>
      </w:r>
      <w:proofErr w:type="gramEnd"/>
      <w:r w:rsidRPr="001C65B3">
        <w:rPr>
          <w:sz w:val="28"/>
          <w:szCs w:val="28"/>
        </w:rPr>
        <w:t xml:space="preserve"> документ, подтверждающий уплату государственной пошлины (за исключением случаев освобождения от ее уплаты, предусмотренных законодательными актами).</w:t>
      </w:r>
    </w:p>
    <w:p w:rsidR="001D79CC" w:rsidRDefault="001D79CC"/>
    <w:sectPr w:rsidR="001D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86"/>
    <w:rsid w:val="001C65B3"/>
    <w:rsid w:val="001D79CC"/>
    <w:rsid w:val="00216586"/>
    <w:rsid w:val="00D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6532D-2A16-4686-95BF-B9AE0332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586"/>
    <w:rPr>
      <w:color w:val="0000FF"/>
      <w:u w:val="single"/>
    </w:rPr>
  </w:style>
  <w:style w:type="paragraph" w:customStyle="1" w:styleId="point">
    <w:name w:val="point"/>
    <w:basedOn w:val="a"/>
    <w:rsid w:val="00216586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16586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Русак</dc:creator>
  <cp:keywords/>
  <dc:description/>
  <cp:lastModifiedBy>Светлана Владимировна Русак</cp:lastModifiedBy>
  <cp:revision>3</cp:revision>
  <dcterms:created xsi:type="dcterms:W3CDTF">2023-04-20T09:15:00Z</dcterms:created>
  <dcterms:modified xsi:type="dcterms:W3CDTF">2023-04-21T06:08:00Z</dcterms:modified>
</cp:coreProperties>
</file>